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BE1720" w14:textId="37B67229" w:rsidR="00434EE2" w:rsidRPr="00434EE2" w:rsidRDefault="004E4908" w:rsidP="00864DC9">
      <w:pPr>
        <w:pStyle w:val="Heading1"/>
      </w:pPr>
      <w:r>
        <w:t>SAVE THE DATE</w:t>
      </w:r>
      <w:r w:rsidR="00864DC9">
        <w:br/>
      </w:r>
      <w:r w:rsidR="00864DC9" w:rsidRPr="001B0736">
        <w:t xml:space="preserve">Upcoming Social Security &amp; Medicare </w:t>
      </w:r>
      <w:r w:rsidR="00864DC9">
        <w:t>Webinars</w:t>
      </w:r>
    </w:p>
    <w:p w14:paraId="7AA66E82" w14:textId="77777777" w:rsidR="003D143A" w:rsidRDefault="003D143A" w:rsidP="00434EE2">
      <w:pPr>
        <w:rPr>
          <w:b/>
          <w:bCs/>
        </w:rPr>
      </w:pPr>
      <w:r w:rsidRPr="003D143A">
        <w:rPr>
          <w:b/>
          <w:bCs/>
        </w:rPr>
        <w:t>Do you have questions about Social Security benefits? Are you wondering what Medicare will cover during retirement years?</w:t>
      </w:r>
    </w:p>
    <w:p w14:paraId="30F1EB92" w14:textId="77777777" w:rsidR="00952241" w:rsidRPr="00952241" w:rsidRDefault="00952241" w:rsidP="00952241">
      <w:pPr>
        <w:pStyle w:val="Heading2"/>
        <w:rPr>
          <w:rFonts w:ascii="Calibri" w:eastAsia="Verdana" w:hAnsi="Calibri" w:cs="Arial"/>
          <w:b w:val="0"/>
          <w:bCs w:val="0"/>
          <w:color w:val="222222"/>
          <w:sz w:val="24"/>
          <w:szCs w:val="22"/>
          <w:lang w:val="en"/>
        </w:rPr>
      </w:pPr>
      <w:r w:rsidRPr="00952241">
        <w:rPr>
          <w:rFonts w:ascii="Calibri" w:eastAsia="Verdana" w:hAnsi="Calibri" w:cs="Arial"/>
          <w:b w:val="0"/>
          <w:bCs w:val="0"/>
          <w:color w:val="222222"/>
          <w:sz w:val="24"/>
          <w:szCs w:val="22"/>
          <w:lang w:val="en"/>
        </w:rPr>
        <w:t>Representatives from the Social Security Administration and the U.S. Centers for Medicare will host three 2-hour sessions to provide critical details related to Social Security and Medicare, as well as answer your questions.</w:t>
      </w:r>
    </w:p>
    <w:p w14:paraId="151253A7" w14:textId="77777777" w:rsidR="00952241" w:rsidRDefault="00952241" w:rsidP="00952241">
      <w:pPr>
        <w:pStyle w:val="Heading2"/>
        <w:rPr>
          <w:rFonts w:ascii="Calibri" w:eastAsia="Verdana" w:hAnsi="Calibri" w:cs="Arial"/>
          <w:b w:val="0"/>
          <w:bCs w:val="0"/>
          <w:color w:val="222222"/>
          <w:sz w:val="24"/>
          <w:szCs w:val="22"/>
          <w:lang w:val="en"/>
        </w:rPr>
      </w:pPr>
      <w:r w:rsidRPr="00952241">
        <w:rPr>
          <w:rFonts w:ascii="Calibri" w:eastAsia="Verdana" w:hAnsi="Calibri" w:cs="Arial"/>
          <w:b w:val="0"/>
          <w:bCs w:val="0"/>
          <w:color w:val="222222"/>
          <w:sz w:val="24"/>
          <w:szCs w:val="22"/>
          <w:lang w:val="en"/>
        </w:rPr>
        <w:t>We will share more information soon with additional details on how to register and attend the webinars.</w:t>
      </w:r>
    </w:p>
    <w:p w14:paraId="0B5894C0" w14:textId="77777777" w:rsidR="00B936DE" w:rsidRPr="004461C7" w:rsidRDefault="00B936DE" w:rsidP="00B936DE">
      <w:pPr>
        <w:pStyle w:val="Heading2"/>
      </w:pPr>
      <w:r w:rsidRPr="1DACCDFD">
        <w:t xml:space="preserve">Session Dates and </w:t>
      </w:r>
      <w:r>
        <w:t>T</w:t>
      </w:r>
      <w:r w:rsidRPr="1DACCDFD">
        <w:t>imes</w:t>
      </w:r>
    </w:p>
    <w:tbl>
      <w:tblPr>
        <w:tblStyle w:val="GridTable6Colorful-Accent3"/>
        <w:tblW w:w="5000" w:type="pct"/>
        <w:tblLayout w:type="fixed"/>
        <w:tblLook w:val="0420" w:firstRow="1" w:lastRow="0" w:firstColumn="0" w:lastColumn="0" w:noHBand="0" w:noVBand="1"/>
      </w:tblPr>
      <w:tblGrid>
        <w:gridCol w:w="3721"/>
        <w:gridCol w:w="7069"/>
      </w:tblGrid>
      <w:tr w:rsidR="00B936DE" w:rsidRPr="000B12D8" w14:paraId="4A9774ED" w14:textId="77777777" w:rsidTr="00B936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880" w:type="dxa"/>
          </w:tcPr>
          <w:p w14:paraId="604F36B5" w14:textId="77777777" w:rsidR="00B936DE" w:rsidRPr="000B12D8" w:rsidRDefault="00B936DE" w:rsidP="00B936DE">
            <w:pPr>
              <w:spacing w:before="60" w:after="60"/>
            </w:pPr>
            <w:r w:rsidRPr="000B12D8">
              <w:t>Date</w:t>
            </w:r>
          </w:p>
        </w:tc>
        <w:tc>
          <w:tcPr>
            <w:tcW w:w="5472" w:type="dxa"/>
          </w:tcPr>
          <w:p w14:paraId="59F296FE" w14:textId="77777777" w:rsidR="00B936DE" w:rsidRPr="000B12D8" w:rsidRDefault="00B936DE" w:rsidP="00B936DE">
            <w:pPr>
              <w:spacing w:before="60" w:after="60"/>
            </w:pPr>
            <w:r w:rsidRPr="000B12D8">
              <w:t>Time</w:t>
            </w:r>
          </w:p>
        </w:tc>
      </w:tr>
      <w:tr w:rsidR="00B936DE" w:rsidRPr="000B12D8" w14:paraId="74597ED6" w14:textId="77777777" w:rsidTr="00B936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80" w:type="dxa"/>
          </w:tcPr>
          <w:p w14:paraId="2F6D7C18" w14:textId="77777777" w:rsidR="00B936DE" w:rsidRPr="000B12D8" w:rsidRDefault="00B936DE" w:rsidP="00B936DE">
            <w:pPr>
              <w:spacing w:before="60" w:after="60"/>
            </w:pPr>
            <w:r w:rsidRPr="000B12D8">
              <w:t>Tuesday April 13, 2021</w:t>
            </w:r>
          </w:p>
        </w:tc>
        <w:tc>
          <w:tcPr>
            <w:tcW w:w="5472" w:type="dxa"/>
          </w:tcPr>
          <w:p w14:paraId="163E6FF3" w14:textId="77777777" w:rsidR="00B936DE" w:rsidRPr="000B12D8" w:rsidRDefault="00B936DE" w:rsidP="00B936DE">
            <w:pPr>
              <w:spacing w:before="60" w:after="60"/>
            </w:pPr>
            <w:r w:rsidRPr="000B12D8">
              <w:t>10:00 a.m. – 12:00 p.m. ET/8:00 a.m. – 10:00 a.m. MT</w:t>
            </w:r>
          </w:p>
        </w:tc>
      </w:tr>
      <w:tr w:rsidR="00B936DE" w:rsidRPr="000B12D8" w14:paraId="6326DD3B" w14:textId="77777777" w:rsidTr="00B936DE">
        <w:tc>
          <w:tcPr>
            <w:tcW w:w="2880" w:type="dxa"/>
          </w:tcPr>
          <w:p w14:paraId="2863D579" w14:textId="77777777" w:rsidR="00B936DE" w:rsidRPr="000B12D8" w:rsidRDefault="00B936DE" w:rsidP="00B936DE">
            <w:pPr>
              <w:spacing w:before="60" w:after="60"/>
            </w:pPr>
            <w:r w:rsidRPr="000B12D8">
              <w:t>Wednesday April 14, 2021</w:t>
            </w:r>
          </w:p>
        </w:tc>
        <w:tc>
          <w:tcPr>
            <w:tcW w:w="5472" w:type="dxa"/>
          </w:tcPr>
          <w:p w14:paraId="19015502" w14:textId="77777777" w:rsidR="00B936DE" w:rsidRPr="000B12D8" w:rsidRDefault="00B936DE" w:rsidP="00B936DE">
            <w:pPr>
              <w:spacing w:before="60" w:after="60"/>
            </w:pPr>
            <w:r w:rsidRPr="000B12D8">
              <w:t>1:00 p.m. – 3:00 p.m. ET/11:00 a.m. – 1:00 p.m. MT</w:t>
            </w:r>
          </w:p>
        </w:tc>
      </w:tr>
      <w:tr w:rsidR="00B936DE" w:rsidRPr="000B12D8" w14:paraId="04EFA6E0" w14:textId="77777777" w:rsidTr="00B936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80" w:type="dxa"/>
          </w:tcPr>
          <w:p w14:paraId="6502006A" w14:textId="77777777" w:rsidR="00B936DE" w:rsidRPr="000B12D8" w:rsidRDefault="00B936DE" w:rsidP="00B936DE">
            <w:pPr>
              <w:spacing w:before="60" w:after="60"/>
            </w:pPr>
            <w:r w:rsidRPr="000B12D8">
              <w:t>Thursday April 15, 2021</w:t>
            </w:r>
          </w:p>
        </w:tc>
        <w:tc>
          <w:tcPr>
            <w:tcW w:w="5472" w:type="dxa"/>
          </w:tcPr>
          <w:p w14:paraId="18D6D680" w14:textId="77777777" w:rsidR="00B936DE" w:rsidRPr="000B12D8" w:rsidRDefault="00B936DE" w:rsidP="00B936DE">
            <w:pPr>
              <w:spacing w:before="60" w:after="60"/>
            </w:pPr>
            <w:r w:rsidRPr="000B12D8">
              <w:t>2:00 p.m. – 4:00 p.m. ET /12:00 p.m. – 2:00 p.m. MT</w:t>
            </w:r>
          </w:p>
        </w:tc>
      </w:tr>
    </w:tbl>
    <w:p w14:paraId="5C56DC91" w14:textId="4002D8D3" w:rsidR="00B936DE" w:rsidRDefault="00B936DE" w:rsidP="00952241">
      <w:pPr>
        <w:pStyle w:val="Heading2"/>
        <w:pBdr>
          <w:bottom w:val="single" w:sz="12" w:space="1" w:color="auto"/>
        </w:pBdr>
      </w:pPr>
    </w:p>
    <w:p w14:paraId="4579A058" w14:textId="240A1D38" w:rsidR="00434EE2" w:rsidRDefault="00434EE2" w:rsidP="00434EE2">
      <w:pPr>
        <w:pStyle w:val="Heading2"/>
      </w:pPr>
      <w:bookmarkStart w:id="0" w:name="_GoBack"/>
      <w:bookmarkEnd w:id="0"/>
      <w:r w:rsidRPr="00434EE2">
        <w:t>Resources </w:t>
      </w:r>
    </w:p>
    <w:p w14:paraId="18774EE2" w14:textId="77777777" w:rsidR="00AD353C" w:rsidRPr="00F42102" w:rsidRDefault="00AD353C" w:rsidP="00F42102">
      <w:hyperlink r:id="rId8">
        <w:r w:rsidRPr="00F42102">
          <w:rPr>
            <w:rStyle w:val="Hyperlink"/>
          </w:rPr>
          <w:t>Social Security Retirement Estimator</w:t>
        </w:r>
      </w:hyperlink>
    </w:p>
    <w:p w14:paraId="3419F810" w14:textId="77777777" w:rsidR="00AD353C" w:rsidRPr="00F42102" w:rsidRDefault="00AD353C" w:rsidP="00F42102">
      <w:hyperlink r:id="rId9">
        <w:r w:rsidRPr="00F42102">
          <w:rPr>
            <w:rStyle w:val="Hyperlink"/>
          </w:rPr>
          <w:t>Social Security FAQs</w:t>
        </w:r>
      </w:hyperlink>
    </w:p>
    <w:p w14:paraId="3FA2C314" w14:textId="0257D353" w:rsidR="00616D38" w:rsidRPr="00F42102" w:rsidRDefault="00AD353C" w:rsidP="00F42102">
      <w:hyperlink r:id="rId10">
        <w:r w:rsidRPr="00F42102">
          <w:rPr>
            <w:rStyle w:val="Hyperlink"/>
          </w:rPr>
          <w:t>A Quick Look at Medicare</w:t>
        </w:r>
      </w:hyperlink>
    </w:p>
    <w:p w14:paraId="7E52BB0A" w14:textId="2758667C" w:rsidR="00F42102" w:rsidRPr="00434EE2" w:rsidRDefault="00F42102" w:rsidP="00F42102">
      <w:hyperlink r:id="rId11">
        <w:r w:rsidRPr="00F42102">
          <w:rPr>
            <w:rStyle w:val="Hyperlink"/>
          </w:rPr>
          <w:t>Medicare Costs</w:t>
        </w:r>
      </w:hyperlink>
    </w:p>
    <w:sectPr w:rsidR="00F42102" w:rsidRPr="00434EE2" w:rsidSect="00E834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26A17"/>
    <w:multiLevelType w:val="multilevel"/>
    <w:tmpl w:val="64C0A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A85E2A"/>
    <w:multiLevelType w:val="multilevel"/>
    <w:tmpl w:val="7B82B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660803"/>
    <w:multiLevelType w:val="multilevel"/>
    <w:tmpl w:val="18B06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977A09"/>
    <w:multiLevelType w:val="multilevel"/>
    <w:tmpl w:val="0A9AF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97D3BD2"/>
    <w:multiLevelType w:val="multilevel"/>
    <w:tmpl w:val="473E9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3533CB"/>
    <w:multiLevelType w:val="hybridMultilevel"/>
    <w:tmpl w:val="6700E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EA3A4E"/>
    <w:multiLevelType w:val="hybridMultilevel"/>
    <w:tmpl w:val="17462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797A90"/>
    <w:multiLevelType w:val="hybridMultilevel"/>
    <w:tmpl w:val="7E82A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E76DF0"/>
    <w:multiLevelType w:val="hybridMultilevel"/>
    <w:tmpl w:val="CCECF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8C45EC"/>
    <w:multiLevelType w:val="multilevel"/>
    <w:tmpl w:val="57361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9F333D0"/>
    <w:multiLevelType w:val="hybridMultilevel"/>
    <w:tmpl w:val="D8862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1"/>
  </w:num>
  <w:num w:numId="5">
    <w:abstractNumId w:val="4"/>
  </w:num>
  <w:num w:numId="6">
    <w:abstractNumId w:val="9"/>
  </w:num>
  <w:num w:numId="7">
    <w:abstractNumId w:val="6"/>
  </w:num>
  <w:num w:numId="8">
    <w:abstractNumId w:val="0"/>
  </w:num>
  <w:num w:numId="9">
    <w:abstractNumId w:val="7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723"/>
    <w:rsid w:val="00010F5C"/>
    <w:rsid w:val="00151404"/>
    <w:rsid w:val="00203D94"/>
    <w:rsid w:val="002413EB"/>
    <w:rsid w:val="00301A8B"/>
    <w:rsid w:val="00302217"/>
    <w:rsid w:val="00344F5F"/>
    <w:rsid w:val="003D143A"/>
    <w:rsid w:val="003D5C06"/>
    <w:rsid w:val="0043317C"/>
    <w:rsid w:val="0043393F"/>
    <w:rsid w:val="00434EE2"/>
    <w:rsid w:val="004E2323"/>
    <w:rsid w:val="004E4908"/>
    <w:rsid w:val="00541BBB"/>
    <w:rsid w:val="00573BC9"/>
    <w:rsid w:val="005E12C9"/>
    <w:rsid w:val="00616D38"/>
    <w:rsid w:val="00671830"/>
    <w:rsid w:val="00774535"/>
    <w:rsid w:val="007A6159"/>
    <w:rsid w:val="00843376"/>
    <w:rsid w:val="00864DC9"/>
    <w:rsid w:val="00867991"/>
    <w:rsid w:val="00872371"/>
    <w:rsid w:val="008C6C7C"/>
    <w:rsid w:val="00952241"/>
    <w:rsid w:val="009C2873"/>
    <w:rsid w:val="00AD353C"/>
    <w:rsid w:val="00B11171"/>
    <w:rsid w:val="00B22B9F"/>
    <w:rsid w:val="00B41F12"/>
    <w:rsid w:val="00B936DE"/>
    <w:rsid w:val="00B93764"/>
    <w:rsid w:val="00BA0E28"/>
    <w:rsid w:val="00C07CE1"/>
    <w:rsid w:val="00C273DE"/>
    <w:rsid w:val="00C563BA"/>
    <w:rsid w:val="00CE0482"/>
    <w:rsid w:val="00D42D19"/>
    <w:rsid w:val="00D62361"/>
    <w:rsid w:val="00DA6A88"/>
    <w:rsid w:val="00E1219F"/>
    <w:rsid w:val="00E8341E"/>
    <w:rsid w:val="00F42102"/>
    <w:rsid w:val="00F44723"/>
    <w:rsid w:val="00FE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F3D01"/>
  <w15:chartTrackingRefBased/>
  <w15:docId w15:val="{A8BF6CA1-77E8-4D9C-A79F-22366AE6B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2D19"/>
    <w:pPr>
      <w:widowControl w:val="0"/>
      <w:spacing w:after="180" w:line="276" w:lineRule="auto"/>
    </w:pPr>
    <w:rPr>
      <w:rFonts w:ascii="Calibri" w:eastAsia="Verdana" w:hAnsi="Calibri" w:cs="Arial"/>
      <w:color w:val="222222"/>
      <w:sz w:val="24"/>
      <w:lang w:val="e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341E"/>
    <w:pPr>
      <w:keepNext/>
      <w:keepLines/>
      <w:widowControl/>
      <w:spacing w:before="240" w:after="120" w:line="259" w:lineRule="auto"/>
      <w:outlineLvl w:val="0"/>
    </w:pPr>
    <w:rPr>
      <w:rFonts w:ascii="Georgia" w:eastAsiaTheme="majorEastAsia" w:hAnsi="Georgia" w:cstheme="majorBidi"/>
      <w:b/>
      <w:bCs/>
      <w:color w:val="2F5496" w:themeColor="accent1" w:themeShade="BF"/>
      <w:sz w:val="40"/>
      <w:szCs w:val="40"/>
      <w:lang w:val="en-US"/>
    </w:rPr>
  </w:style>
  <w:style w:type="paragraph" w:styleId="Heading2">
    <w:name w:val="heading 2"/>
    <w:basedOn w:val="Normal"/>
    <w:link w:val="Heading2Char"/>
    <w:uiPriority w:val="9"/>
    <w:qFormat/>
    <w:rsid w:val="00E8341E"/>
    <w:pPr>
      <w:widowControl/>
      <w:spacing w:before="240" w:after="120" w:line="240" w:lineRule="auto"/>
      <w:outlineLvl w:val="1"/>
    </w:pPr>
    <w:rPr>
      <w:rFonts w:ascii="Georgia" w:eastAsia="Times New Roman" w:hAnsi="Georgia" w:cs="Times New Roman"/>
      <w:b/>
      <w:bCs/>
      <w:color w:val="auto"/>
      <w:sz w:val="32"/>
      <w:szCs w:val="3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A0E28"/>
    <w:pPr>
      <w:keepNext/>
      <w:keepLines/>
      <w:widowControl/>
      <w:spacing w:before="40" w:after="0" w:line="259" w:lineRule="auto"/>
      <w:outlineLvl w:val="2"/>
    </w:pPr>
    <w:rPr>
      <w:rFonts w:eastAsiaTheme="majorEastAsia" w:cstheme="majorBidi"/>
      <w:b/>
      <w:bCs/>
      <w:color w:val="1F3763" w:themeColor="accent1" w:themeShade="7F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563BA"/>
    <w:rPr>
      <w:b/>
      <w:bCs/>
    </w:rPr>
  </w:style>
  <w:style w:type="character" w:styleId="Hyperlink">
    <w:name w:val="Hyperlink"/>
    <w:basedOn w:val="DefaultParagraphFont"/>
    <w:uiPriority w:val="99"/>
    <w:unhideWhenUsed/>
    <w:rsid w:val="00C563B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393F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E8341E"/>
    <w:rPr>
      <w:rFonts w:ascii="Georgia" w:eastAsia="Times New Roman" w:hAnsi="Georgia" w:cs="Times New Roman"/>
      <w:b/>
      <w:bCs/>
      <w:sz w:val="32"/>
      <w:szCs w:val="36"/>
    </w:rPr>
  </w:style>
  <w:style w:type="paragraph" w:styleId="NormalWeb">
    <w:name w:val="Normal (Web)"/>
    <w:basedOn w:val="Normal"/>
    <w:uiPriority w:val="99"/>
    <w:semiHidden/>
    <w:unhideWhenUsed/>
    <w:rsid w:val="00E8341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E8341E"/>
    <w:rPr>
      <w:rFonts w:ascii="Georgia" w:eastAsiaTheme="majorEastAsia" w:hAnsi="Georgia" w:cstheme="majorBidi"/>
      <w:b/>
      <w:bCs/>
      <w:color w:val="2F5496" w:themeColor="accent1" w:themeShade="BF"/>
      <w:sz w:val="40"/>
      <w:szCs w:val="40"/>
    </w:rPr>
  </w:style>
  <w:style w:type="paragraph" w:styleId="ListParagraph">
    <w:name w:val="List Paragraph"/>
    <w:basedOn w:val="Normal"/>
    <w:uiPriority w:val="34"/>
    <w:qFormat/>
    <w:rsid w:val="00E8341E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BA0E28"/>
    <w:rPr>
      <w:rFonts w:ascii="Calibri" w:eastAsiaTheme="majorEastAsia" w:hAnsi="Calibri" w:cstheme="majorBidi"/>
      <w:b/>
      <w:bCs/>
      <w:color w:val="1F3763" w:themeColor="accent1" w:themeShade="7F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B93764"/>
    <w:rPr>
      <w:i/>
      <w:iCs/>
    </w:rPr>
  </w:style>
  <w:style w:type="character" w:customStyle="1" w:styleId="normaltextrun">
    <w:name w:val="normaltextrun"/>
    <w:basedOn w:val="DefaultParagraphFont"/>
    <w:rsid w:val="00872371"/>
  </w:style>
  <w:style w:type="paragraph" w:styleId="Title">
    <w:name w:val="Title"/>
    <w:basedOn w:val="Heading2"/>
    <w:next w:val="Normal"/>
    <w:link w:val="TitleChar"/>
    <w:uiPriority w:val="10"/>
    <w:qFormat/>
    <w:rsid w:val="00D42D19"/>
    <w:pPr>
      <w:keepNext/>
      <w:keepLines/>
      <w:framePr w:hSpace="180" w:wrap="around" w:vAnchor="page" w:hAnchor="margin" w:xAlign="center" w:y="2191"/>
      <w:widowControl w:val="0"/>
      <w:spacing w:before="120"/>
      <w:ind w:left="187"/>
      <w:suppressOverlap/>
      <w:jc w:val="center"/>
    </w:pPr>
    <w:rPr>
      <w:rFonts w:ascii="Arial Black" w:eastAsiaTheme="majorEastAsia" w:hAnsi="Arial Black" w:cstheme="minorHAnsi"/>
      <w:color w:val="FFFFFF" w:themeColor="background1"/>
      <w:sz w:val="36"/>
      <w:lang w:val="en"/>
    </w:rPr>
  </w:style>
  <w:style w:type="character" w:customStyle="1" w:styleId="TitleChar">
    <w:name w:val="Title Char"/>
    <w:basedOn w:val="DefaultParagraphFont"/>
    <w:link w:val="Title"/>
    <w:uiPriority w:val="10"/>
    <w:rsid w:val="00D42D19"/>
    <w:rPr>
      <w:rFonts w:ascii="Arial Black" w:eastAsiaTheme="majorEastAsia" w:hAnsi="Arial Black" w:cstheme="minorHAnsi"/>
      <w:b/>
      <w:bCs/>
      <w:color w:val="FFFFFF" w:themeColor="background1"/>
      <w:sz w:val="36"/>
      <w:szCs w:val="36"/>
      <w:lang w:val="en"/>
    </w:rPr>
  </w:style>
  <w:style w:type="paragraph" w:customStyle="1" w:styleId="paragraph">
    <w:name w:val="paragraph"/>
    <w:basedOn w:val="Normal"/>
    <w:rsid w:val="007A615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Cs w:val="24"/>
      <w:lang w:val="en-US"/>
    </w:rPr>
  </w:style>
  <w:style w:type="character" w:customStyle="1" w:styleId="eop">
    <w:name w:val="eop"/>
    <w:basedOn w:val="DefaultParagraphFont"/>
    <w:rsid w:val="007A6159"/>
  </w:style>
  <w:style w:type="table" w:styleId="TableGrid">
    <w:name w:val="Table Grid"/>
    <w:basedOn w:val="TableNormal"/>
    <w:uiPriority w:val="39"/>
    <w:rsid w:val="00CE0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6Colorful-Accent1">
    <w:name w:val="Grid Table 6 Colorful Accent 1"/>
    <w:basedOn w:val="TableNormal"/>
    <w:uiPriority w:val="51"/>
    <w:rsid w:val="00B936DE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B936DE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0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8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5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4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44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37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45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24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82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09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01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98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64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17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00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24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9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22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8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6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88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8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1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0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70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98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01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79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87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9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76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1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9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36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86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78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17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91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7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2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32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24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9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42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71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67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09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67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91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06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8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90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57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66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36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51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19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6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93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2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8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69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95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80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59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45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9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08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37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55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24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9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0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08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40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4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79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21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4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62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07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40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3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14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86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0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94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82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99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85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75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7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973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75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39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15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94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85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00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95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79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6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24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0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43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87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66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66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6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7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9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8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9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47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19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66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34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6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51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91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24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21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70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63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50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18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97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47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45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53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75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07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59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9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950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0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44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501504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single" w:sz="48" w:space="0" w:color="FFFFFF"/>
                <w:bottom w:val="single" w:sz="48" w:space="0" w:color="FFFFFF"/>
                <w:right w:val="single" w:sz="48" w:space="0" w:color="FFFFFF"/>
              </w:divBdr>
              <w:divsChild>
                <w:div w:id="51931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1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64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8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19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86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29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27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09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64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94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17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45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8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97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32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33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02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32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81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04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7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20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22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70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9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1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0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15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6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68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73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4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51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0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23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1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4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12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22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10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2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sa.gov/benefits/retirement/estimator.html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medicare.gov/Pubs/pdf/11579-Medicare-Costs.pdf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medicare.gov/Pubs/pdf/11514-A-Quick-Look-at-Medicare.pdf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faq.ssa.gov/en-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14323B31B5C44DACB8D68E62035602" ma:contentTypeVersion="15" ma:contentTypeDescription="Create a new document." ma:contentTypeScope="" ma:versionID="df6273169aba534deabdcd2f8d2b4b78">
  <xsd:schema xmlns:xsd="http://www.w3.org/2001/XMLSchema" xmlns:xs="http://www.w3.org/2001/XMLSchema" xmlns:p="http://schemas.microsoft.com/office/2006/metadata/properties" xmlns:ns1="http://schemas.microsoft.com/sharepoint/v3" xmlns:ns3="a0c433e1-8128-4047-92df-6bfa7e37c72e" xmlns:ns4="cc7dce82-9f7b-45c5-9a95-889e9b244f00" targetNamespace="http://schemas.microsoft.com/office/2006/metadata/properties" ma:root="true" ma:fieldsID="bc94b6f69f024c5222f65102079fd814" ns1:_="" ns3:_="" ns4:_="">
    <xsd:import namespace="http://schemas.microsoft.com/sharepoint/v3"/>
    <xsd:import namespace="a0c433e1-8128-4047-92df-6bfa7e37c72e"/>
    <xsd:import namespace="cc7dce82-9f7b-45c5-9a95-889e9b244f0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1:_ip_UnifiedCompliancePolicyProperties" minOccurs="0"/>
                <xsd:element ref="ns1:_ip_UnifiedCompliancePolicyUIActio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c433e1-8128-4047-92df-6bfa7e37c72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7dce82-9f7b-45c5-9a95-889e9b244f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83F4EF-44E4-4EE7-995F-CE1D1F24004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254796F-A28F-4956-B925-7256D44DEC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0c433e1-8128-4047-92df-6bfa7e37c72e"/>
    <ds:schemaRef ds:uri="cc7dce82-9f7b-45c5-9a95-889e9b244f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91C156A-4ED6-4EC0-B53B-11EDC794B62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Annual Pay Increase - Do you need to update your eOPF access?</vt:lpstr>
      <vt:lpstr>    Log in to eOPF   </vt:lpstr>
      <vt:lpstr>    Register your PIV/CAC card for future log in  </vt:lpstr>
      <vt:lpstr>    __________________</vt:lpstr>
      <vt:lpstr>    Questions?</vt:lpstr>
      <vt:lpstr>    Additional eOPF Resources</vt:lpstr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Antunes, Andrea P</dc:creator>
  <cp:keywords/>
  <dc:description/>
  <cp:lastModifiedBy>Antunes, Andrea P</cp:lastModifiedBy>
  <cp:revision>11</cp:revision>
  <dcterms:created xsi:type="dcterms:W3CDTF">2021-02-12T18:33:00Z</dcterms:created>
  <dcterms:modified xsi:type="dcterms:W3CDTF">2021-03-15T19:26:00Z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0x010100AA14323B31B5C44DACB8D68E62035602</vt:lpwstr>
  </property>
</Properties>
</file>