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3E79" w14:textId="1A9BD2A5" w:rsidR="00E26FB7" w:rsidRPr="00E26FB7" w:rsidRDefault="00E26FB7" w:rsidP="00E26FB7">
      <w:pPr>
        <w:pStyle w:val="Heading1"/>
      </w:pPr>
      <w:r w:rsidRPr="00E26FB7">
        <w:t>Annual Weingarten Notice –</w:t>
      </w:r>
      <w:r>
        <w:t xml:space="preserve"> </w:t>
      </w:r>
      <w:r w:rsidRPr="00E26FB7">
        <w:t>Right to Union Representation</w:t>
      </w:r>
    </w:p>
    <w:p w14:paraId="60CDAA9C" w14:textId="77777777" w:rsidR="00E26FB7" w:rsidRPr="00E26FB7" w:rsidRDefault="00E26FB7" w:rsidP="00E26FB7">
      <w:r w:rsidRPr="00E26FB7">
        <w:t>This message is addressed to all Interior Business Center (IBC) employees who are located in Denver, Colorado, and who are represented by the American Federation of Government Employees (AFGE) Local 1114. Additionally, all supervisors and managers of IBC should be aware of this information. </w:t>
      </w:r>
    </w:p>
    <w:p w14:paraId="31331002" w14:textId="77777777" w:rsidR="00E26FB7" w:rsidRPr="00E26FB7" w:rsidRDefault="00E26FB7" w:rsidP="00E26FB7">
      <w:r w:rsidRPr="00E26FB7">
        <w:t>As required by Section 7114(a)(3) of the Federal Labor-Management Relations Statute, this issuance is the annual notice to employees represented by AFGE Local 1114 of their rights under 5 USC 7114(a)(2)(B), which states: </w:t>
      </w:r>
    </w:p>
    <w:p w14:paraId="0EF9F0E0" w14:textId="77777777" w:rsidR="00E26FB7" w:rsidRPr="00E26FB7" w:rsidRDefault="00E26FB7" w:rsidP="00E26FB7">
      <w:r w:rsidRPr="00E26FB7">
        <w:t>“(2) An exclusive representative of an appropriate unit in an agency shall be given the opportunity to be represented at –  </w:t>
      </w:r>
    </w:p>
    <w:p w14:paraId="259A742E" w14:textId="77777777" w:rsidR="00E26FB7" w:rsidRPr="00E26FB7" w:rsidRDefault="00E26FB7" w:rsidP="00E26FB7">
      <w:r w:rsidRPr="00E26FB7">
        <w:t>(B) any examination of any employee in the unit by a representative of the agency in connection with an investigation if the employee reasonably believes that the examination may result in disciplinary action against the employee; and the employee requests representation.” </w:t>
      </w:r>
    </w:p>
    <w:p w14:paraId="3167C208" w14:textId="77777777" w:rsidR="00E26FB7" w:rsidRPr="00E26FB7" w:rsidRDefault="00E26FB7" w:rsidP="00E26FB7">
      <w:r w:rsidRPr="00E26FB7">
        <w:t>Once the employee has requested a union representative, the supervisor has three options: </w:t>
      </w:r>
    </w:p>
    <w:p w14:paraId="748B8505" w14:textId="77777777" w:rsidR="00E26FB7" w:rsidRPr="00E26FB7" w:rsidRDefault="00E26FB7" w:rsidP="00E26FB7">
      <w:r w:rsidRPr="00E26FB7">
        <w:t>(1)  Grant the request.  </w:t>
      </w:r>
    </w:p>
    <w:p w14:paraId="277B0209" w14:textId="77777777" w:rsidR="00E26FB7" w:rsidRPr="00E26FB7" w:rsidRDefault="00E26FB7" w:rsidP="00E26FB7">
      <w:r w:rsidRPr="00E26FB7">
        <w:t>– Or –  </w:t>
      </w:r>
    </w:p>
    <w:p w14:paraId="3509D86E" w14:textId="77777777" w:rsidR="00E26FB7" w:rsidRPr="00E26FB7" w:rsidRDefault="00E26FB7" w:rsidP="00E26FB7">
      <w:r w:rsidRPr="00E26FB7">
        <w:t>(2)  Cancel the i</w:t>
      </w:r>
      <w:bookmarkStart w:id="0" w:name="_GoBack"/>
      <w:bookmarkEnd w:id="0"/>
      <w:r w:rsidRPr="00E26FB7">
        <w:t>nterview and proceed with the investigation or other management action on the basis of information which is otherwise available.  </w:t>
      </w:r>
    </w:p>
    <w:p w14:paraId="55C0C089" w14:textId="77777777" w:rsidR="00E26FB7" w:rsidRPr="00E26FB7" w:rsidRDefault="00E26FB7" w:rsidP="00E26FB7">
      <w:r w:rsidRPr="00E26FB7">
        <w:t>– Or –  </w:t>
      </w:r>
    </w:p>
    <w:p w14:paraId="5EA73A09" w14:textId="77777777" w:rsidR="00E26FB7" w:rsidRPr="00E26FB7" w:rsidRDefault="00E26FB7" w:rsidP="00E26FB7">
      <w:r w:rsidRPr="00E26FB7">
        <w:t>(3)  Offer the employee a choice between continuing without representation or having no interview at all; if the employee chooses to continue, the right to representation is waived. </w:t>
      </w:r>
    </w:p>
    <w:p w14:paraId="165779D5" w14:textId="696116C9" w:rsidR="00E26FB7" w:rsidRDefault="00E26FB7" w:rsidP="00E26FB7">
      <w:pPr>
        <w:pStyle w:val="Heading2"/>
      </w:pPr>
      <w:r>
        <w:t>_______________</w:t>
      </w:r>
    </w:p>
    <w:p w14:paraId="17ECF4B8" w14:textId="7F41B206" w:rsidR="00E26FB7" w:rsidRPr="00E26FB7" w:rsidRDefault="00E26FB7" w:rsidP="00E26FB7">
      <w:pPr>
        <w:pStyle w:val="Heading2"/>
      </w:pPr>
      <w:r w:rsidRPr="00E26FB7">
        <w:t>Questions?</w:t>
      </w:r>
    </w:p>
    <w:p w14:paraId="7874E5BF" w14:textId="77777777" w:rsidR="00E26FB7" w:rsidRPr="00E26FB7" w:rsidRDefault="00E26FB7" w:rsidP="00E26FB7">
      <w:r w:rsidRPr="00E26FB7">
        <w:t xml:space="preserve">If you have any questions regarding this subject, please contact </w:t>
      </w:r>
      <w:hyperlink r:id="rId9" w:tgtFrame="_blank" w:history="1">
        <w:r w:rsidRPr="00E26FB7">
          <w:rPr>
            <w:rStyle w:val="Hyperlink"/>
          </w:rPr>
          <w:t>Devin Cummings</w:t>
        </w:r>
      </w:hyperlink>
      <w:r w:rsidRPr="00E26FB7">
        <w:t>, Supervisory Human Resources Specialist, 303-969-7727. </w:t>
      </w:r>
    </w:p>
    <w:p w14:paraId="379EC55A" w14:textId="77777777" w:rsidR="00E26FB7" w:rsidRDefault="00E26FB7">
      <w:pPr>
        <w:jc w:val="center"/>
        <w:textAlignment w:val="top"/>
        <w:rPr>
          <w:rFonts w:ascii="Times New Roman" w:hAnsi="Times New Roman"/>
          <w:sz w:val="24"/>
          <w:szCs w:val="24"/>
        </w:rPr>
      </w:pPr>
    </w:p>
    <w:p w14:paraId="29DF5CB2" w14:textId="1B4DB796" w:rsidR="00B93764" w:rsidRPr="00E26FB7" w:rsidRDefault="00B93764" w:rsidP="00E26FB7"/>
    <w:sectPr w:rsidR="00B93764" w:rsidRPr="00E26FB7"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1B73E7"/>
    <w:rsid w:val="00302217"/>
    <w:rsid w:val="0043317C"/>
    <w:rsid w:val="0043393F"/>
    <w:rsid w:val="004E2323"/>
    <w:rsid w:val="00541BBB"/>
    <w:rsid w:val="00600BFB"/>
    <w:rsid w:val="007E2174"/>
    <w:rsid w:val="009C2873"/>
    <w:rsid w:val="00B93764"/>
    <w:rsid w:val="00C1553B"/>
    <w:rsid w:val="00C273DE"/>
    <w:rsid w:val="00C563BA"/>
    <w:rsid w:val="00D62361"/>
    <w:rsid w:val="00DA6A88"/>
    <w:rsid w:val="00DF4FC0"/>
    <w:rsid w:val="00E1219F"/>
    <w:rsid w:val="00E205C8"/>
    <w:rsid w:val="00E26FB7"/>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679116175">
      <w:bodyDiv w:val="1"/>
      <w:marLeft w:val="0"/>
      <w:marRight w:val="0"/>
      <w:marTop w:val="0"/>
      <w:marBottom w:val="0"/>
      <w:divBdr>
        <w:top w:val="none" w:sz="0" w:space="0" w:color="auto"/>
        <w:left w:val="none" w:sz="0" w:space="0" w:color="auto"/>
        <w:bottom w:val="none" w:sz="0" w:space="0" w:color="auto"/>
        <w:right w:val="none" w:sz="0" w:space="0" w:color="auto"/>
      </w:divBdr>
      <w:divsChild>
        <w:div w:id="264270794">
          <w:marLeft w:val="0"/>
          <w:marRight w:val="0"/>
          <w:marTop w:val="0"/>
          <w:marBottom w:val="0"/>
          <w:divBdr>
            <w:top w:val="none" w:sz="0" w:space="0" w:color="auto"/>
            <w:left w:val="none" w:sz="0" w:space="0" w:color="auto"/>
            <w:bottom w:val="none" w:sz="0" w:space="0" w:color="auto"/>
            <w:right w:val="none" w:sz="0" w:space="0" w:color="auto"/>
          </w:divBdr>
          <w:divsChild>
            <w:div w:id="1847671435">
              <w:marLeft w:val="0"/>
              <w:marRight w:val="0"/>
              <w:marTop w:val="0"/>
              <w:marBottom w:val="0"/>
              <w:divBdr>
                <w:top w:val="none" w:sz="0" w:space="0" w:color="auto"/>
                <w:left w:val="none" w:sz="0" w:space="0" w:color="auto"/>
                <w:bottom w:val="none" w:sz="0" w:space="0" w:color="auto"/>
                <w:right w:val="none" w:sz="0" w:space="0" w:color="auto"/>
              </w:divBdr>
              <w:divsChild>
                <w:div w:id="586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9941">
          <w:marLeft w:val="0"/>
          <w:marRight w:val="0"/>
          <w:marTop w:val="0"/>
          <w:marBottom w:val="0"/>
          <w:divBdr>
            <w:top w:val="none" w:sz="0" w:space="0" w:color="auto"/>
            <w:left w:val="none" w:sz="0" w:space="0" w:color="auto"/>
            <w:bottom w:val="none" w:sz="0" w:space="0" w:color="auto"/>
            <w:right w:val="none" w:sz="0" w:space="0" w:color="auto"/>
          </w:divBdr>
          <w:divsChild>
            <w:div w:id="914894412">
              <w:marLeft w:val="0"/>
              <w:marRight w:val="0"/>
              <w:marTop w:val="0"/>
              <w:marBottom w:val="0"/>
              <w:divBdr>
                <w:top w:val="none" w:sz="0" w:space="0" w:color="auto"/>
                <w:left w:val="none" w:sz="0" w:space="0" w:color="auto"/>
                <w:bottom w:val="none" w:sz="0" w:space="0" w:color="auto"/>
                <w:right w:val="none" w:sz="0" w:space="0" w:color="auto"/>
              </w:divBdr>
              <w:divsChild>
                <w:div w:id="7576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2413">
          <w:marLeft w:val="0"/>
          <w:marRight w:val="0"/>
          <w:marTop w:val="0"/>
          <w:marBottom w:val="0"/>
          <w:divBdr>
            <w:top w:val="none" w:sz="0" w:space="0" w:color="auto"/>
            <w:left w:val="none" w:sz="0" w:space="0" w:color="auto"/>
            <w:bottom w:val="none" w:sz="0" w:space="0" w:color="auto"/>
            <w:right w:val="none" w:sz="0" w:space="0" w:color="auto"/>
          </w:divBdr>
          <w:divsChild>
            <w:div w:id="2012833879">
              <w:marLeft w:val="0"/>
              <w:marRight w:val="0"/>
              <w:marTop w:val="0"/>
              <w:marBottom w:val="0"/>
              <w:divBdr>
                <w:top w:val="none" w:sz="0" w:space="0" w:color="auto"/>
                <w:left w:val="none" w:sz="0" w:space="0" w:color="auto"/>
                <w:bottom w:val="none" w:sz="0" w:space="0" w:color="auto"/>
                <w:right w:val="none" w:sz="0" w:space="0" w:color="auto"/>
              </w:divBdr>
              <w:divsChild>
                <w:div w:id="1152600369">
                  <w:marLeft w:val="0"/>
                  <w:marRight w:val="0"/>
                  <w:marTop w:val="0"/>
                  <w:marBottom w:val="0"/>
                  <w:divBdr>
                    <w:top w:val="none" w:sz="0" w:space="0" w:color="auto"/>
                    <w:left w:val="none" w:sz="0" w:space="0" w:color="auto"/>
                    <w:bottom w:val="none" w:sz="0" w:space="0" w:color="auto"/>
                    <w:right w:val="none" w:sz="0" w:space="0" w:color="auto"/>
                  </w:divBdr>
                  <w:divsChild>
                    <w:div w:id="143740113">
                      <w:marLeft w:val="0"/>
                      <w:marRight w:val="0"/>
                      <w:marTop w:val="0"/>
                      <w:marBottom w:val="0"/>
                      <w:divBdr>
                        <w:top w:val="none" w:sz="0" w:space="0" w:color="auto"/>
                        <w:left w:val="none" w:sz="0" w:space="0" w:color="auto"/>
                        <w:bottom w:val="none" w:sz="0" w:space="0" w:color="auto"/>
                        <w:right w:val="none" w:sz="0" w:space="0" w:color="auto"/>
                      </w:divBdr>
                    </w:div>
                    <w:div w:id="299532152">
                      <w:marLeft w:val="0"/>
                      <w:marRight w:val="0"/>
                      <w:marTop w:val="0"/>
                      <w:marBottom w:val="0"/>
                      <w:divBdr>
                        <w:top w:val="none" w:sz="0" w:space="0" w:color="auto"/>
                        <w:left w:val="none" w:sz="0" w:space="0" w:color="auto"/>
                        <w:bottom w:val="none" w:sz="0" w:space="0" w:color="auto"/>
                        <w:right w:val="none" w:sz="0" w:space="0" w:color="auto"/>
                      </w:divBdr>
                    </w:div>
                    <w:div w:id="1193374846">
                      <w:marLeft w:val="0"/>
                      <w:marRight w:val="0"/>
                      <w:marTop w:val="0"/>
                      <w:marBottom w:val="0"/>
                      <w:divBdr>
                        <w:top w:val="none" w:sz="0" w:space="0" w:color="auto"/>
                        <w:left w:val="none" w:sz="0" w:space="0" w:color="auto"/>
                        <w:bottom w:val="none" w:sz="0" w:space="0" w:color="auto"/>
                        <w:right w:val="none" w:sz="0" w:space="0" w:color="auto"/>
                      </w:divBdr>
                    </w:div>
                    <w:div w:id="999313074">
                      <w:marLeft w:val="0"/>
                      <w:marRight w:val="0"/>
                      <w:marTop w:val="0"/>
                      <w:marBottom w:val="0"/>
                      <w:divBdr>
                        <w:top w:val="none" w:sz="0" w:space="0" w:color="auto"/>
                        <w:left w:val="none" w:sz="0" w:space="0" w:color="auto"/>
                        <w:bottom w:val="none" w:sz="0" w:space="0" w:color="auto"/>
                        <w:right w:val="none" w:sz="0" w:space="0" w:color="auto"/>
                      </w:divBdr>
                    </w:div>
                    <w:div w:id="257837890">
                      <w:marLeft w:val="0"/>
                      <w:marRight w:val="0"/>
                      <w:marTop w:val="0"/>
                      <w:marBottom w:val="0"/>
                      <w:divBdr>
                        <w:top w:val="none" w:sz="0" w:space="0" w:color="auto"/>
                        <w:left w:val="none" w:sz="0" w:space="0" w:color="auto"/>
                        <w:bottom w:val="none" w:sz="0" w:space="0" w:color="auto"/>
                        <w:right w:val="none" w:sz="0" w:space="0" w:color="auto"/>
                      </w:divBdr>
                    </w:div>
                    <w:div w:id="1401899414">
                      <w:marLeft w:val="0"/>
                      <w:marRight w:val="0"/>
                      <w:marTop w:val="0"/>
                      <w:marBottom w:val="0"/>
                      <w:divBdr>
                        <w:top w:val="none" w:sz="0" w:space="0" w:color="auto"/>
                        <w:left w:val="none" w:sz="0" w:space="0" w:color="auto"/>
                        <w:bottom w:val="none" w:sz="0" w:space="0" w:color="auto"/>
                        <w:right w:val="none" w:sz="0" w:space="0" w:color="auto"/>
                      </w:divBdr>
                    </w:div>
                    <w:div w:id="220411668">
                      <w:marLeft w:val="0"/>
                      <w:marRight w:val="0"/>
                      <w:marTop w:val="0"/>
                      <w:marBottom w:val="0"/>
                      <w:divBdr>
                        <w:top w:val="none" w:sz="0" w:space="0" w:color="auto"/>
                        <w:left w:val="none" w:sz="0" w:space="0" w:color="auto"/>
                        <w:bottom w:val="none" w:sz="0" w:space="0" w:color="auto"/>
                        <w:right w:val="none" w:sz="0" w:space="0" w:color="auto"/>
                      </w:divBdr>
                    </w:div>
                    <w:div w:id="499202954">
                      <w:marLeft w:val="0"/>
                      <w:marRight w:val="0"/>
                      <w:marTop w:val="0"/>
                      <w:marBottom w:val="0"/>
                      <w:divBdr>
                        <w:top w:val="none" w:sz="0" w:space="0" w:color="auto"/>
                        <w:left w:val="none" w:sz="0" w:space="0" w:color="auto"/>
                        <w:bottom w:val="none" w:sz="0" w:space="0" w:color="auto"/>
                        <w:right w:val="none" w:sz="0" w:space="0" w:color="auto"/>
                      </w:divBdr>
                    </w:div>
                    <w:div w:id="8695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182">
          <w:marLeft w:val="0"/>
          <w:marRight w:val="0"/>
          <w:marTop w:val="0"/>
          <w:marBottom w:val="0"/>
          <w:divBdr>
            <w:top w:val="none" w:sz="0" w:space="0" w:color="auto"/>
            <w:left w:val="none" w:sz="0" w:space="0" w:color="auto"/>
            <w:bottom w:val="none" w:sz="0" w:space="0" w:color="auto"/>
            <w:right w:val="none" w:sz="0" w:space="0" w:color="auto"/>
          </w:divBdr>
          <w:divsChild>
            <w:div w:id="1888176574">
              <w:marLeft w:val="0"/>
              <w:marRight w:val="0"/>
              <w:marTop w:val="0"/>
              <w:marBottom w:val="0"/>
              <w:divBdr>
                <w:top w:val="none" w:sz="0" w:space="0" w:color="auto"/>
                <w:left w:val="none" w:sz="0" w:space="0" w:color="auto"/>
                <w:bottom w:val="none" w:sz="0" w:space="0" w:color="auto"/>
                <w:right w:val="none" w:sz="0" w:space="0" w:color="auto"/>
              </w:divBdr>
              <w:divsChild>
                <w:div w:id="1718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evin_cummings@ibc.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A7EF1-F84D-494A-B921-E0B01F54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3</cp:revision>
  <dcterms:created xsi:type="dcterms:W3CDTF">2021-01-29T21:57:00Z</dcterms:created>
  <dcterms:modified xsi:type="dcterms:W3CDTF">2021-01-29T21:58:00Z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