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51F0" w14:textId="7C799AAC" w:rsidR="00E51CAC" w:rsidRDefault="009E6E20" w:rsidP="001B060D">
      <w:pPr>
        <w:pStyle w:val="Heading1"/>
      </w:pPr>
      <w:r w:rsidRPr="009E6E20">
        <w:t>Emergency Leave Transfer Program – Kentucky Severe Storms, Flooding, Landslides, and Mudslides</w:t>
      </w:r>
    </w:p>
    <w:p w14:paraId="560923CF" w14:textId="77777777" w:rsidR="00A322A2" w:rsidRPr="00A322A2" w:rsidRDefault="00A322A2" w:rsidP="00A322A2">
      <w:r w:rsidRPr="00A322A2">
        <w:t xml:space="preserve">In accordance with OPM’s </w:t>
      </w:r>
      <w:hyperlink r:id="rId9">
        <w:r w:rsidRPr="00A322A2">
          <w:rPr>
            <w:rStyle w:val="Hyperlink"/>
          </w:rPr>
          <w:t>memorandum</w:t>
        </w:r>
      </w:hyperlink>
      <w:r w:rsidRPr="00A322A2">
        <w:t xml:space="preserve"> approving emergency leave transfers for federal employees adversely affected by the destruction caused by the 2022 Kentucky Severe Storms, Flooding, Landslides, and Mudslides, DOI has authorized the establishment of an Emergency Leave Transfer Program (ELTP). </w:t>
      </w:r>
    </w:p>
    <w:p w14:paraId="137F7AFB" w14:textId="0D4C7B64" w:rsidR="00E51CAC" w:rsidRPr="001B060D" w:rsidRDefault="00E51CAC" w:rsidP="001B060D">
      <w:pPr>
        <w:pStyle w:val="Heading2"/>
      </w:pPr>
      <w:r w:rsidRPr="001B060D">
        <w:t>About the Emergency Leave Transfer Program (ELTP)</w:t>
      </w:r>
      <w:r w:rsidRPr="001B060D">
        <w:rPr>
          <w:rFonts w:ascii="Times New Roman" w:hAnsi="Times New Roman"/>
        </w:rPr>
        <w:t> </w:t>
      </w:r>
    </w:p>
    <w:p w14:paraId="1C9D9E9E" w14:textId="77777777" w:rsidR="00E51CAC" w:rsidRPr="001B060D" w:rsidRDefault="00E51CAC" w:rsidP="001B060D">
      <w:pPr>
        <w:pStyle w:val="ListParagraph"/>
        <w:numPr>
          <w:ilvl w:val="0"/>
          <w:numId w:val="24"/>
        </w:numPr>
      </w:pPr>
      <w:r w:rsidRPr="001B060D">
        <w:t>The ELTP allows employees to donate unused annual leave to the program for use by employees who have been adversely affected by a disaster or emergency.   </w:t>
      </w:r>
    </w:p>
    <w:p w14:paraId="65DAC60C" w14:textId="77777777" w:rsidR="00E51CAC" w:rsidRPr="001B060D" w:rsidRDefault="00E51CAC" w:rsidP="001B060D">
      <w:pPr>
        <w:pStyle w:val="ListParagraph"/>
        <w:numPr>
          <w:ilvl w:val="0"/>
          <w:numId w:val="24"/>
        </w:numPr>
      </w:pPr>
      <w:r w:rsidRPr="001B060D">
        <w:t>An employee is considered to be adversely affected if the disaster or emergency has caused severe hardship to such a degree that the employee’s absence from work is required.   </w:t>
      </w:r>
    </w:p>
    <w:p w14:paraId="14ECB279" w14:textId="02823286" w:rsidR="00E51CAC" w:rsidRPr="001B060D" w:rsidRDefault="00E51CAC" w:rsidP="001B060D">
      <w:pPr>
        <w:pStyle w:val="ListParagraph"/>
        <w:numPr>
          <w:ilvl w:val="0"/>
          <w:numId w:val="24"/>
        </w:numPr>
      </w:pPr>
      <w:r w:rsidRPr="001B060D">
        <w:t>In addition, an employee may use donated leave under the ELTP to assist a family member who has been adversely affected by a disaster or emergency, provided such family member has no reasonable access to other forms of assistance.</w:t>
      </w:r>
    </w:p>
    <w:p w14:paraId="578785F3" w14:textId="36A9B2E8" w:rsidR="00E51CAC" w:rsidRPr="001B060D" w:rsidRDefault="00E51CAC" w:rsidP="001B060D">
      <w:pPr>
        <w:pStyle w:val="Heading2"/>
      </w:pPr>
      <w:r w:rsidRPr="001B060D">
        <w:t>How to Participate in the Emergency Leave Transfer Program (ELTP)</w:t>
      </w:r>
      <w:r w:rsidRPr="001B060D">
        <w:rPr>
          <w:rFonts w:ascii="Times New Roman" w:hAnsi="Times New Roman"/>
        </w:rPr>
        <w:t> </w:t>
      </w:r>
    </w:p>
    <w:p w14:paraId="052AABC0" w14:textId="525F84E7" w:rsidR="00E51CAC" w:rsidRPr="001B060D" w:rsidRDefault="00E51CAC" w:rsidP="001B060D">
      <w:pPr>
        <w:pStyle w:val="ListParagraph"/>
        <w:numPr>
          <w:ilvl w:val="0"/>
          <w:numId w:val="23"/>
        </w:numPr>
      </w:pPr>
      <w:r w:rsidRPr="001B060D">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10">
        <w:r w:rsidRPr="001B060D">
          <w:rPr>
            <w:rStyle w:val="Hyperlink"/>
          </w:rPr>
          <w:t>OPM Form 1637</w:t>
        </w:r>
      </w:hyperlink>
      <w:r w:rsidRPr="001B060D">
        <w:t>.</w:t>
      </w:r>
    </w:p>
    <w:p w14:paraId="510B8A83" w14:textId="77777777" w:rsidR="00E51CAC" w:rsidRPr="001B060D" w:rsidRDefault="00E51CAC" w:rsidP="001B060D">
      <w:pPr>
        <w:pStyle w:val="ListParagraph"/>
        <w:numPr>
          <w:ilvl w:val="0"/>
          <w:numId w:val="23"/>
        </w:numPr>
      </w:pPr>
      <w:r w:rsidRPr="001B060D">
        <w:t xml:space="preserve">Employees who wish to donate annual leave to the ELTP must use </w:t>
      </w:r>
      <w:hyperlink r:id="rId11" w:tgtFrame="_blank" w:history="1">
        <w:r w:rsidRPr="001B060D">
          <w:rPr>
            <w:rStyle w:val="Hyperlink"/>
          </w:rPr>
          <w:t>OPM Form 1638</w:t>
        </w:r>
      </w:hyperlink>
      <w:r w:rsidRPr="001B060D">
        <w:t>.  </w:t>
      </w:r>
    </w:p>
    <w:p w14:paraId="42CDB269" w14:textId="24DEABE2" w:rsidR="00E51CAC" w:rsidRPr="001B060D" w:rsidRDefault="00E51CAC" w:rsidP="001B060D">
      <w:pPr>
        <w:pBdr>
          <w:bottom w:val="single" w:sz="12" w:space="1" w:color="auto"/>
        </w:pBdr>
      </w:pPr>
      <w:r w:rsidRPr="001B060D">
        <w:t xml:space="preserve">The deadline to submit these forms (ELTP recipients and donors) to your </w:t>
      </w:r>
      <w:hyperlink r:id="rId12" w:tgtFrame="_blank" w:history="1">
        <w:r w:rsidRPr="001B060D">
          <w:rPr>
            <w:rStyle w:val="Hyperlink"/>
          </w:rPr>
          <w:t>servicing HR (Benefits) Specialist</w:t>
        </w:r>
      </w:hyperlink>
      <w:r w:rsidRPr="001B060D">
        <w:t xml:space="preserve"> is </w:t>
      </w:r>
      <w:r w:rsidR="00522219" w:rsidRPr="00522219">
        <w:t>September 9, 2022</w:t>
      </w:r>
      <w:r w:rsidRPr="001B060D">
        <w:t xml:space="preserve">. </w:t>
      </w:r>
      <w:r w:rsidR="001B060D">
        <w:br/>
      </w:r>
    </w:p>
    <w:p w14:paraId="36B2E5CA" w14:textId="5777F18C" w:rsidR="007C2ED4" w:rsidRPr="00AD1595" w:rsidRDefault="007C2ED4" w:rsidP="007C2ED4">
      <w:pPr>
        <w:pStyle w:val="Heading2"/>
      </w:pPr>
      <w:r w:rsidRPr="00AD1595">
        <w:t>Questions</w:t>
      </w:r>
    </w:p>
    <w:p w14:paraId="08264A62" w14:textId="1A4F58E5" w:rsidR="007C2ED4" w:rsidRPr="004C47EE" w:rsidRDefault="007C2ED4" w:rsidP="007C2ED4">
      <w:pPr>
        <w:pStyle w:val="ListParagraph"/>
        <w:numPr>
          <w:ilvl w:val="0"/>
          <w:numId w:val="15"/>
        </w:numPr>
      </w:pPr>
      <w:r w:rsidRPr="00A90D95">
        <w:t xml:space="preserve">If you have questions, please contact your </w:t>
      </w:r>
      <w:hyperlink r:id="rId13" w:history="1">
        <w:r w:rsidRPr="00A90D95">
          <w:rPr>
            <w:rStyle w:val="Hyperlink"/>
          </w:rPr>
          <w:t>HR (</w:t>
        </w:r>
        <w:r>
          <w:rPr>
            <w:rStyle w:val="Hyperlink"/>
          </w:rPr>
          <w:t>Benefits</w:t>
        </w:r>
        <w:r w:rsidRPr="00A90D95">
          <w:rPr>
            <w:rStyle w:val="Hyperlink"/>
          </w:rPr>
          <w:t>) Specialist</w:t>
        </w:r>
      </w:hyperlink>
      <w:r w:rsidRPr="00A90D95">
        <w:t>.</w:t>
      </w:r>
    </w:p>
    <w:p w14:paraId="3E1E9995" w14:textId="73BFC4B5" w:rsidR="00185ACE" w:rsidRPr="00AD1595" w:rsidRDefault="00185ACE" w:rsidP="00AD1595">
      <w:pPr>
        <w:pStyle w:val="Heading2"/>
      </w:pPr>
      <w:r w:rsidRPr="00AD1595">
        <w:t>Resources</w:t>
      </w:r>
    </w:p>
    <w:p w14:paraId="057BCD01" w14:textId="77777777" w:rsidR="002E1E1A" w:rsidRPr="00122594" w:rsidRDefault="002E1E1A" w:rsidP="002E1E1A">
      <w:pPr>
        <w:pStyle w:val="ListParagraph"/>
        <w:widowControl w:val="0"/>
        <w:numPr>
          <w:ilvl w:val="0"/>
          <w:numId w:val="19"/>
        </w:numPr>
        <w:spacing w:after="180" w:line="276" w:lineRule="auto"/>
        <w:ind w:right="288"/>
      </w:pPr>
      <w:hyperlink r:id="rId14" w:history="1">
        <w:r>
          <w:rPr>
            <w:rStyle w:val="Hyperlink"/>
          </w:rPr>
          <w:t>OPM Memo authorizing the ELTP for Federal Employees Adversely Affected by the 2022 Kentucky Severe Storms, Flooding, Landslides, and Mudslides</w:t>
        </w:r>
      </w:hyperlink>
    </w:p>
    <w:p w14:paraId="6A7223EA" w14:textId="77777777" w:rsidR="00064A4A" w:rsidRPr="00662D23" w:rsidRDefault="002E1E1A" w:rsidP="00064A4A">
      <w:pPr>
        <w:pStyle w:val="ListParagraph"/>
        <w:widowControl w:val="0"/>
        <w:numPr>
          <w:ilvl w:val="0"/>
          <w:numId w:val="19"/>
        </w:numPr>
        <w:spacing w:after="180" w:line="276" w:lineRule="auto"/>
      </w:pPr>
      <w:hyperlink r:id="rId15" w:history="1">
        <w:r w:rsidR="00064A4A" w:rsidRPr="00662D23">
          <w:rPr>
            <w:rStyle w:val="Hyperlink"/>
            <w:rFonts w:cstheme="minorHAnsi"/>
            <w:szCs w:val="24"/>
            <w:bdr w:val="none" w:sz="0" w:space="0" w:color="auto" w:frame="1"/>
          </w:rPr>
          <w:t>OPM Form 1637 –</w:t>
        </w:r>
        <w:r w:rsidR="00064A4A">
          <w:rPr>
            <w:rStyle w:val="Hyperlink"/>
            <w:rFonts w:cstheme="minorHAnsi"/>
            <w:szCs w:val="24"/>
            <w:bdr w:val="none" w:sz="0" w:space="0" w:color="auto" w:frame="1"/>
          </w:rPr>
          <w:t xml:space="preserve"> </w:t>
        </w:r>
        <w:r w:rsidR="00064A4A" w:rsidRPr="00662D23">
          <w:rPr>
            <w:rStyle w:val="Hyperlink"/>
            <w:rFonts w:cstheme="minorHAnsi"/>
            <w:szCs w:val="24"/>
            <w:bdr w:val="none" w:sz="0" w:space="0" w:color="auto" w:frame="1"/>
          </w:rPr>
          <w:t>Application to Become a Leave Recipien</w:t>
        </w:r>
        <w:r w:rsidR="00064A4A">
          <w:rPr>
            <w:rStyle w:val="Hyperlink"/>
            <w:rFonts w:cstheme="minorHAnsi"/>
            <w:szCs w:val="24"/>
            <w:bdr w:val="none" w:sz="0" w:space="0" w:color="auto" w:frame="1"/>
          </w:rPr>
          <w:t>t under the ELTP</w:t>
        </w:r>
      </w:hyperlink>
    </w:p>
    <w:p w14:paraId="7626704B" w14:textId="19F1FE91" w:rsidR="007C2ED4" w:rsidRPr="004C47EE" w:rsidRDefault="002E1E1A" w:rsidP="004B52C6">
      <w:pPr>
        <w:pStyle w:val="ListParagraph"/>
        <w:widowControl w:val="0"/>
        <w:numPr>
          <w:ilvl w:val="0"/>
          <w:numId w:val="15"/>
        </w:numPr>
        <w:spacing w:after="180" w:line="276" w:lineRule="auto"/>
      </w:pPr>
      <w:hyperlink r:id="rId16" w:history="1">
        <w:r w:rsidR="00064A4A" w:rsidRPr="00064A4A">
          <w:rPr>
            <w:rStyle w:val="Hyperlink"/>
            <w:rFonts w:cstheme="minorHAnsi"/>
            <w:szCs w:val="24"/>
            <w:bdr w:val="none" w:sz="0" w:space="0" w:color="auto" w:frame="1"/>
          </w:rPr>
          <w:t>OPM Form 1638 – Request to Donate Annual Leave Under the ELTP</w:t>
        </w:r>
      </w:hyperlink>
    </w:p>
    <w:sectPr w:rsidR="007C2ED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F872AD"/>
    <w:multiLevelType w:val="hybridMultilevel"/>
    <w:tmpl w:val="67E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A366F"/>
    <w:multiLevelType w:val="hybridMultilevel"/>
    <w:tmpl w:val="1A9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33A48"/>
    <w:multiLevelType w:val="hybridMultilevel"/>
    <w:tmpl w:val="217A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075EC"/>
    <w:multiLevelType w:val="hybridMultilevel"/>
    <w:tmpl w:val="75E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556D5"/>
    <w:multiLevelType w:val="hybridMultilevel"/>
    <w:tmpl w:val="FA9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7" w15:restartNumberingAfterBreak="0">
    <w:nsid w:val="4CED69EE"/>
    <w:multiLevelType w:val="hybridMultilevel"/>
    <w:tmpl w:val="4964D2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2496A"/>
    <w:multiLevelType w:val="hybridMultilevel"/>
    <w:tmpl w:val="71A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66E00"/>
    <w:multiLevelType w:val="hybridMultilevel"/>
    <w:tmpl w:val="871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2"/>
  </w:num>
  <w:num w:numId="4">
    <w:abstractNumId w:val="1"/>
  </w:num>
  <w:num w:numId="5">
    <w:abstractNumId w:val="12"/>
  </w:num>
  <w:num w:numId="6">
    <w:abstractNumId w:val="19"/>
  </w:num>
  <w:num w:numId="7">
    <w:abstractNumId w:val="6"/>
  </w:num>
  <w:num w:numId="8">
    <w:abstractNumId w:val="5"/>
  </w:num>
  <w:num w:numId="9">
    <w:abstractNumId w:val="3"/>
  </w:num>
  <w:num w:numId="10">
    <w:abstractNumId w:val="18"/>
  </w:num>
  <w:num w:numId="11">
    <w:abstractNumId w:val="0"/>
  </w:num>
  <w:num w:numId="12">
    <w:abstractNumId w:val="2"/>
  </w:num>
  <w:num w:numId="13">
    <w:abstractNumId w:val="16"/>
  </w:num>
  <w:num w:numId="14">
    <w:abstractNumId w:val="14"/>
  </w:num>
  <w:num w:numId="15">
    <w:abstractNumId w:val="21"/>
  </w:num>
  <w:num w:numId="16">
    <w:abstractNumId w:val="23"/>
  </w:num>
  <w:num w:numId="17">
    <w:abstractNumId w:val="7"/>
  </w:num>
  <w:num w:numId="18">
    <w:abstractNumId w:val="9"/>
  </w:num>
  <w:num w:numId="19">
    <w:abstractNumId w:val="20"/>
  </w:num>
  <w:num w:numId="20">
    <w:abstractNumId w:val="15"/>
  </w:num>
  <w:num w:numId="21">
    <w:abstractNumId w:val="13"/>
  </w:num>
  <w:num w:numId="22">
    <w:abstractNumId w:val="24"/>
  </w:num>
  <w:num w:numId="23">
    <w:abstractNumId w:val="11"/>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64A4A"/>
    <w:rsid w:val="001754B9"/>
    <w:rsid w:val="00185ACE"/>
    <w:rsid w:val="001B060D"/>
    <w:rsid w:val="001E506A"/>
    <w:rsid w:val="0026781F"/>
    <w:rsid w:val="00275AF6"/>
    <w:rsid w:val="002E1E1A"/>
    <w:rsid w:val="00302217"/>
    <w:rsid w:val="0043317C"/>
    <w:rsid w:val="0043393F"/>
    <w:rsid w:val="004C47EE"/>
    <w:rsid w:val="004E2323"/>
    <w:rsid w:val="004E5126"/>
    <w:rsid w:val="00522219"/>
    <w:rsid w:val="00541BBB"/>
    <w:rsid w:val="00593AE8"/>
    <w:rsid w:val="005A0176"/>
    <w:rsid w:val="00600BFB"/>
    <w:rsid w:val="007C2ED4"/>
    <w:rsid w:val="007E2174"/>
    <w:rsid w:val="008B0F40"/>
    <w:rsid w:val="008C1B50"/>
    <w:rsid w:val="00901219"/>
    <w:rsid w:val="009C2873"/>
    <w:rsid w:val="009E6E20"/>
    <w:rsid w:val="00A322A2"/>
    <w:rsid w:val="00A32ADF"/>
    <w:rsid w:val="00A90D95"/>
    <w:rsid w:val="00AD1595"/>
    <w:rsid w:val="00B13ACB"/>
    <w:rsid w:val="00B93764"/>
    <w:rsid w:val="00BF2A18"/>
    <w:rsid w:val="00C1553B"/>
    <w:rsid w:val="00C273DE"/>
    <w:rsid w:val="00C563BA"/>
    <w:rsid w:val="00CE14E9"/>
    <w:rsid w:val="00D62361"/>
    <w:rsid w:val="00D93014"/>
    <w:rsid w:val="00DA606B"/>
    <w:rsid w:val="00DA6A88"/>
    <w:rsid w:val="00E1219F"/>
    <w:rsid w:val="00E205C8"/>
    <w:rsid w:val="00E51CAC"/>
    <w:rsid w:val="00E8341E"/>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doi.gov/HRD/hr-services-conta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c.doi.gov/HRD/hr-services-conta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m.gov/forms/pdf_fill/opm163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forms/pdf_fill/opm1638.pdf" TargetMode="External"/><Relationship Id="rId5" Type="http://schemas.openxmlformats.org/officeDocument/2006/relationships/numbering" Target="numbering.xml"/><Relationship Id="rId15" Type="http://schemas.openxmlformats.org/officeDocument/2006/relationships/hyperlink" Target="https://www.opm.gov/forms/pdf_fill/opm1637.pdf" TargetMode="External"/><Relationship Id="rId10" Type="http://schemas.openxmlformats.org/officeDocument/2006/relationships/hyperlink" Target="https://www.opm.gov/forms/pdf_fill/opm1637.pdf" TargetMode="External"/><Relationship Id="rId4" Type="http://schemas.openxmlformats.org/officeDocument/2006/relationships/customXml" Target="../customXml/item4.xml"/><Relationship Id="rId9" Type="http://schemas.openxmlformats.org/officeDocument/2006/relationships/hyperlink" Target="https://chcoc.gov/content/emergency-leave-transfer-federal-employees-adversely-affected-2022-kentucky-severe-storms" TargetMode="External"/><Relationship Id="rId14" Type="http://schemas.openxmlformats.org/officeDocument/2006/relationships/hyperlink" Target="https://chcoc.gov/content/emergency-leave-transfer-federal-employees-adversely-affected-2022-kentucky-severe-st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9</cp:revision>
  <dcterms:created xsi:type="dcterms:W3CDTF">2022-07-07T18:11:00Z</dcterms:created>
  <dcterms:modified xsi:type="dcterms:W3CDTF">2022-08-19T17:51:00Z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